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7D" w:rsidRDefault="000F717D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с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0F717D" w:rsidRDefault="000F717D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 Конституцией Российской Федерации (</w:t>
      </w:r>
      <w:proofErr w:type="gramStart"/>
      <w:r w:rsidRPr="000F717D">
        <w:rPr>
          <w:rFonts w:ascii="Times New Roman" w:hAnsi="Times New Roman"/>
          <w:color w:val="000000"/>
          <w:sz w:val="26"/>
          <w:szCs w:val="26"/>
        </w:rPr>
        <w:t>принята</w:t>
      </w:r>
      <w:proofErr w:type="gramEnd"/>
      <w:r w:rsidRPr="000F717D">
        <w:rPr>
          <w:rFonts w:ascii="Times New Roman" w:hAnsi="Times New Roman"/>
          <w:color w:val="000000"/>
          <w:sz w:val="26"/>
          <w:szCs w:val="26"/>
        </w:rPr>
        <w:t xml:space="preserve"> всенародным голосованием 12.12.1993);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  Жилищным кодексом Российской Федерации от 29.12.2004 № 188-ФЗ («Российская газета», № 1, 12.01.2005); </w:t>
      </w:r>
    </w:p>
    <w:p w:rsidR="00A0469C" w:rsidRPr="000F717D" w:rsidRDefault="00A0469C" w:rsidP="00A0469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0469C" w:rsidRPr="000F717D" w:rsidRDefault="00A0469C" w:rsidP="00A0469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 xml:space="preserve">- Земельным кодексом Российской Федерации от 25.10.2011 № 136 – ФЗ (первоначальный текст документа опубликован в изданиях «Собрание законодательства РФ», 29.10.2001, </w:t>
      </w:r>
      <w:r w:rsidRPr="000F717D">
        <w:rPr>
          <w:rFonts w:ascii="Times New Roman" w:hAnsi="Times New Roman"/>
          <w:color w:val="000000"/>
          <w:sz w:val="26"/>
          <w:szCs w:val="26"/>
          <w:lang w:val="en-US"/>
        </w:rPr>
        <w:t>N</w:t>
      </w:r>
      <w:r w:rsidRPr="000F717D">
        <w:rPr>
          <w:rFonts w:ascii="Times New Roman" w:hAnsi="Times New Roman"/>
          <w:color w:val="000000"/>
          <w:sz w:val="26"/>
          <w:szCs w:val="26"/>
        </w:rPr>
        <w:t xml:space="preserve"> 44, ст. 4147; «Парламентская газета», </w:t>
      </w:r>
      <w:r w:rsidRPr="000F717D">
        <w:rPr>
          <w:rFonts w:ascii="Times New Roman" w:hAnsi="Times New Roman"/>
          <w:color w:val="000000"/>
          <w:sz w:val="26"/>
          <w:szCs w:val="26"/>
          <w:lang w:val="en-US"/>
        </w:rPr>
        <w:t>N</w:t>
      </w:r>
      <w:r w:rsidRPr="000F717D">
        <w:rPr>
          <w:rFonts w:ascii="Times New Roman" w:hAnsi="Times New Roman"/>
          <w:color w:val="000000"/>
          <w:sz w:val="26"/>
          <w:szCs w:val="26"/>
        </w:rPr>
        <w:t xml:space="preserve"> 204-205, 30.10.2001; «Российская газета», </w:t>
      </w:r>
      <w:r w:rsidRPr="000F717D">
        <w:rPr>
          <w:rFonts w:ascii="Times New Roman" w:hAnsi="Times New Roman"/>
          <w:color w:val="000000"/>
          <w:sz w:val="26"/>
          <w:szCs w:val="26"/>
          <w:lang w:val="en-US"/>
        </w:rPr>
        <w:t>N</w:t>
      </w:r>
      <w:r w:rsidRPr="000F717D">
        <w:rPr>
          <w:rFonts w:ascii="Times New Roman" w:hAnsi="Times New Roman"/>
          <w:color w:val="000000"/>
          <w:sz w:val="26"/>
          <w:szCs w:val="26"/>
        </w:rPr>
        <w:t xml:space="preserve"> 211-212, 30.10.2001);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8E5934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 Федеральным законом от 06.10.2003 № 131-ФЗ «Об общих принципах организации местного самоуправления в Российской Федерации» («Российская газета», 2003, № 202);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 Федеральным законом от 02.05.2006 № 59-ФЗ «О порядке рассмотрения обращений граждан Российской Федерации» («Российская газета», N 95, 05.05.2006);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 xml:space="preserve">       - Федеральным законом от 09.02.2009 № 8-ФЗ «Об обеспечении доступа к информации о деятельности государственных органов и органов местного самоуправления» ("Российская газета", N 25, 13.02.2009); 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 xml:space="preserve">      - 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A0469C" w:rsidRPr="000F717D" w:rsidRDefault="00A0469C" w:rsidP="00CD3AF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D3AFB" w:rsidRPr="000F717D" w:rsidRDefault="00CD3AFB" w:rsidP="00CD3AFB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 Федеральным законом от 06.04.2011 № 63-ФЗ «Об электронной подписи» («Российская газета», № 75, 08.04.2011);</w:t>
      </w:r>
    </w:p>
    <w:p w:rsidR="00CD3AFB" w:rsidRPr="000F717D" w:rsidRDefault="00A0469C" w:rsidP="00A0469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A0469C" w:rsidRPr="000F717D" w:rsidRDefault="00CD3AFB" w:rsidP="00A04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717D">
        <w:rPr>
          <w:rFonts w:ascii="Times New Roman" w:hAnsi="Times New Roman"/>
          <w:color w:val="000000"/>
          <w:sz w:val="26"/>
          <w:szCs w:val="26"/>
        </w:rPr>
        <w:t>- Постановлением Правительства Российской Федерации от 28.01.2006 № 47 «</w:t>
      </w:r>
      <w:proofErr w:type="gramStart"/>
      <w:r w:rsidRPr="000F717D">
        <w:rPr>
          <w:rFonts w:ascii="Times New Roman" w:hAnsi="Times New Roman"/>
          <w:color w:val="000000"/>
          <w:sz w:val="26"/>
          <w:szCs w:val="26"/>
        </w:rPr>
        <w:t>Об</w:t>
      </w:r>
      <w:proofErr w:type="gramEnd"/>
      <w:r w:rsidRPr="000F717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0F717D">
        <w:rPr>
          <w:rFonts w:ascii="Times New Roman" w:hAnsi="Times New Roman"/>
          <w:color w:val="000000"/>
          <w:sz w:val="26"/>
          <w:szCs w:val="26"/>
        </w:rPr>
        <w:t>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</w:t>
      </w:r>
      <w:r w:rsidR="00A0469C" w:rsidRPr="000F717D">
        <w:rPr>
          <w:rFonts w:ascii="Times New Roman" w:hAnsi="Times New Roman" w:cs="Times New Roman"/>
          <w:sz w:val="26"/>
          <w:szCs w:val="26"/>
        </w:rPr>
        <w:t>"Собрание законодательства РФ", 06.02.2006, N 6, ст. 702,</w:t>
      </w:r>
      <w:proofErr w:type="gramEnd"/>
    </w:p>
    <w:p w:rsidR="00CD3AFB" w:rsidRPr="000F717D" w:rsidRDefault="00A0469C" w:rsidP="00A04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0F717D">
        <w:rPr>
          <w:rFonts w:ascii="Times New Roman" w:hAnsi="Times New Roman" w:cs="Times New Roman"/>
          <w:sz w:val="26"/>
          <w:szCs w:val="26"/>
        </w:rPr>
        <w:t>"Российская газета", N 28, 10.02.2006</w:t>
      </w:r>
      <w:r w:rsidR="00CD3AFB" w:rsidRPr="000F717D">
        <w:rPr>
          <w:rFonts w:ascii="Times New Roman" w:hAnsi="Times New Roman"/>
          <w:color w:val="000000"/>
          <w:sz w:val="26"/>
          <w:szCs w:val="26"/>
        </w:rPr>
        <w:t>);</w:t>
      </w:r>
      <w:proofErr w:type="gramEnd"/>
    </w:p>
    <w:p w:rsidR="000F717D" w:rsidRPr="000F717D" w:rsidRDefault="000F717D" w:rsidP="00A04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F717D" w:rsidRDefault="000F717D" w:rsidP="00362E37">
      <w:pPr>
        <w:pStyle w:val="ConsPlusTitle"/>
        <w:spacing w:line="240" w:lineRule="auto"/>
        <w:jc w:val="both"/>
        <w:rPr>
          <w:rFonts w:ascii="Times New Roman" w:hAnsi="Times New Roman"/>
          <w:color w:val="000000"/>
        </w:rPr>
      </w:pPr>
      <w:r w:rsidRPr="00EA2970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</w:p>
    <w:p w:rsidR="00A0469C" w:rsidRDefault="00A0469C" w:rsidP="00A04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0469C" w:rsidRPr="00A0469C" w:rsidRDefault="00A0469C" w:rsidP="00A04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AFB" w:rsidRPr="000567CB" w:rsidRDefault="008E5934" w:rsidP="00CD3A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0771C" w:rsidRDefault="0050771C"/>
    <w:sectPr w:rsidR="0050771C" w:rsidSect="00AD7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AFB"/>
    <w:rsid w:val="000F717D"/>
    <w:rsid w:val="00362E37"/>
    <w:rsid w:val="00373A3B"/>
    <w:rsid w:val="0050771C"/>
    <w:rsid w:val="008E5934"/>
    <w:rsid w:val="00A0469C"/>
    <w:rsid w:val="00AD7C2D"/>
    <w:rsid w:val="00CD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17D"/>
    <w:pPr>
      <w:widowControl w:val="0"/>
      <w:suppressAutoHyphens/>
      <w:spacing w:after="0" w:line="100" w:lineRule="atLeast"/>
    </w:pPr>
    <w:rPr>
      <w:rFonts w:ascii="Calibri" w:eastAsia="Times New Roman" w:hAnsi="Calibri" w:cs="Calibri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280</Words>
  <Characters>1600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2019-04-22T05:04:00Z</dcterms:created>
  <dcterms:modified xsi:type="dcterms:W3CDTF">2019-07-26T04:18:00Z</dcterms:modified>
</cp:coreProperties>
</file>